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9F5F3E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FA2EF8">
        <w:rPr>
          <w:b/>
        </w:rPr>
        <w:t>3</w:t>
      </w:r>
      <w:r w:rsidR="006A2F57">
        <w:rPr>
          <w:b/>
        </w:rPr>
        <w:t>/202</w:t>
      </w:r>
      <w:r w:rsidR="00FA2EF8">
        <w:rPr>
          <w:b/>
        </w:rPr>
        <w:t>4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A56515" w:rsidRPr="00A56515">
        <w:rPr>
          <w:b/>
          <w:sz w:val="32"/>
          <w:szCs w:val="32"/>
        </w:rPr>
        <w:t>protetyka słuchu</w:t>
      </w:r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5C0E9D">
        <w:rPr>
          <w:b/>
          <w:color w:val="000000"/>
          <w:sz w:val="28"/>
          <w:szCs w:val="28"/>
        </w:rPr>
        <w:t>19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5C0E9D">
        <w:rPr>
          <w:b/>
          <w:color w:val="000000"/>
          <w:sz w:val="28"/>
          <w:szCs w:val="28"/>
        </w:rPr>
        <w:t>28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FA2EF8" w:rsidRPr="00BD1AAA">
        <w:rPr>
          <w:b/>
          <w:color w:val="000000"/>
          <w:sz w:val="28"/>
          <w:szCs w:val="28"/>
        </w:rPr>
        <w:t>3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E06CC2" w:rsidRDefault="00883A2E" w:rsidP="00FA2EF8">
      <w:pPr>
        <w:jc w:val="both"/>
        <w:rPr>
          <w:sz w:val="20"/>
          <w:szCs w:val="20"/>
        </w:rPr>
      </w:pPr>
      <w:r>
        <w:t xml:space="preserve">Warunki naboru zgodne z Uchwałą Senatu nr </w:t>
      </w:r>
      <w:r w:rsidR="00FA2EF8">
        <w:t>91</w:t>
      </w:r>
      <w:r w:rsidR="006A2F57">
        <w:t>/20</w:t>
      </w:r>
      <w:r w:rsidR="002D52EF">
        <w:t>2</w:t>
      </w:r>
      <w:r w:rsidR="00FA2EF8">
        <w:t>2</w:t>
      </w:r>
      <w:r w:rsidR="006A2F57">
        <w:t xml:space="preserve"> z dnia 2</w:t>
      </w:r>
      <w:r w:rsidR="00FA2EF8">
        <w:t>2</w:t>
      </w:r>
      <w:r w:rsidR="006A2F57">
        <w:t xml:space="preserve"> czerwca 202</w:t>
      </w:r>
      <w:r w:rsidR="00FA2EF8">
        <w:t>2 w sprawie warunków, trybu oraz terminu rozpoczęcia i zakończenia rekrutacji oraz sposobu jej przeprowadzenia na studia prowadzone w języku polskim w roku akademickim 2023/2024 na Uniwersytet Medyczny im. Karola Marcinkowskiego w Poznaniu.</w:t>
      </w:r>
      <w:r w:rsidR="00FA2EF8" w:rsidRPr="00E41560">
        <w:rPr>
          <w:sz w:val="20"/>
          <w:szCs w:val="20"/>
        </w:rPr>
        <w:t xml:space="preserve"> 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B758CB" w:rsidRPr="00B758CB" w:rsidRDefault="00B758CB" w:rsidP="00B758CB">
      <w:pPr>
        <w:autoSpaceDE w:val="0"/>
        <w:autoSpaceDN w:val="0"/>
        <w:adjustRightInd w:val="0"/>
        <w:spacing w:after="165"/>
        <w:rPr>
          <w:color w:val="000000"/>
        </w:rPr>
      </w:pPr>
      <w:r w:rsidRPr="00B758CB">
        <w:rPr>
          <w:color w:val="000000"/>
        </w:rPr>
        <w:t>e) zaświadczenie o średniej ocen z wszystkich przedmiotów zakończonych egzaminem na studiach pierwszego stopnia</w:t>
      </w:r>
      <w:r w:rsidR="008D08D3">
        <w:rPr>
          <w:color w:val="000000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f) jedną fotografię czytelnie podpisaną,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g)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5C0E9D">
        <w:rPr>
          <w:rFonts w:eastAsia="Calibri"/>
          <w:b/>
          <w:sz w:val="28"/>
          <w:szCs w:val="28"/>
          <w:lang w:eastAsia="en-US"/>
        </w:rPr>
        <w:t>28</w:t>
      </w:r>
      <w:bookmarkStart w:id="0" w:name="_GoBack"/>
      <w:bookmarkEnd w:id="0"/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FA2EF8" w:rsidRPr="00BD1AAA">
        <w:rPr>
          <w:rFonts w:eastAsia="Calibri"/>
          <w:b/>
          <w:sz w:val="28"/>
          <w:szCs w:val="28"/>
          <w:lang w:eastAsia="en-US"/>
        </w:rPr>
        <w:t>3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2D52EF"/>
    <w:rsid w:val="003E7F33"/>
    <w:rsid w:val="003F44E7"/>
    <w:rsid w:val="00516D9B"/>
    <w:rsid w:val="005C0E9D"/>
    <w:rsid w:val="006A2F57"/>
    <w:rsid w:val="00883A2E"/>
    <w:rsid w:val="008D08D3"/>
    <w:rsid w:val="009F5F3E"/>
    <w:rsid w:val="00A56515"/>
    <w:rsid w:val="00B758CB"/>
    <w:rsid w:val="00BD1AAA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847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dcterms:created xsi:type="dcterms:W3CDTF">2023-09-19T12:38:00Z</dcterms:created>
  <dcterms:modified xsi:type="dcterms:W3CDTF">2023-09-19T12:38:00Z</dcterms:modified>
</cp:coreProperties>
</file>