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68751" w14:textId="02B1652A" w:rsidR="00226B0F" w:rsidRDefault="00226B0F" w:rsidP="00226B0F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Ogłasza się nabór na</w:t>
      </w:r>
      <w:r>
        <w:rPr>
          <w:b/>
          <w:bCs/>
          <w:color w:val="000000"/>
          <w:sz w:val="22"/>
          <w:szCs w:val="22"/>
        </w:rPr>
        <w:t xml:space="preserve"> </w:t>
      </w:r>
      <w:r w:rsidRPr="00FB4764">
        <w:rPr>
          <w:color w:val="000000"/>
          <w:sz w:val="22"/>
          <w:szCs w:val="22"/>
        </w:rPr>
        <w:t>stanowisk</w:t>
      </w:r>
      <w:r w:rsidR="00FB4764" w:rsidRPr="00FB4764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 xml:space="preserve">stypendysty </w:t>
      </w:r>
      <w:r w:rsidR="00FB4764">
        <w:rPr>
          <w:color w:val="000000"/>
          <w:sz w:val="22"/>
          <w:szCs w:val="22"/>
          <w:u w:val="single"/>
        </w:rPr>
        <w:t>studenta</w:t>
      </w:r>
      <w:r>
        <w:rPr>
          <w:color w:val="000000"/>
          <w:sz w:val="22"/>
          <w:szCs w:val="22"/>
        </w:rPr>
        <w:t xml:space="preserve"> do wykonania zadań badawczych w ramach projektu</w:t>
      </w:r>
      <w:r>
        <w:rPr>
          <w:b/>
          <w:bCs/>
          <w:color w:val="000000"/>
          <w:sz w:val="22"/>
          <w:szCs w:val="22"/>
        </w:rPr>
        <w:t> </w:t>
      </w:r>
    </w:p>
    <w:p w14:paraId="1A0204AC" w14:textId="77777777" w:rsidR="00226B0F" w:rsidRDefault="00226B0F" w:rsidP="00226B0F">
      <w:pPr>
        <w:pStyle w:val="NormalnyWeb"/>
        <w:spacing w:before="18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 xml:space="preserve">NCN – OPUS </w:t>
      </w:r>
      <w:r>
        <w:rPr>
          <w:color w:val="000000"/>
          <w:sz w:val="22"/>
          <w:szCs w:val="22"/>
        </w:rPr>
        <w:t>pt.</w:t>
      </w:r>
      <w:r>
        <w:rPr>
          <w:b/>
          <w:bCs/>
          <w:color w:val="000000"/>
          <w:sz w:val="22"/>
          <w:szCs w:val="22"/>
        </w:rPr>
        <w:t> </w:t>
      </w:r>
    </w:p>
    <w:p w14:paraId="5A79F095" w14:textId="77777777" w:rsidR="00226B0F" w:rsidRDefault="00226B0F" w:rsidP="00226B0F">
      <w:pPr>
        <w:pStyle w:val="NormalnyWeb"/>
        <w:spacing w:before="460" w:beforeAutospacing="0" w:after="0" w:afterAutospacing="0"/>
        <w:jc w:val="center"/>
      </w:pPr>
      <w:r>
        <w:rPr>
          <w:i/>
          <w:iCs/>
          <w:color w:val="000000"/>
          <w:sz w:val="22"/>
          <w:szCs w:val="22"/>
        </w:rPr>
        <w:t xml:space="preserve">„Ko-amorficzne układy </w:t>
      </w:r>
      <w:proofErr w:type="spellStart"/>
      <w:r>
        <w:rPr>
          <w:i/>
          <w:iCs/>
          <w:color w:val="000000"/>
          <w:sz w:val="22"/>
          <w:szCs w:val="22"/>
        </w:rPr>
        <w:t>polifenoli</w:t>
      </w:r>
      <w:proofErr w:type="spellEnd"/>
      <w:r>
        <w:rPr>
          <w:i/>
          <w:iCs/>
          <w:color w:val="000000"/>
          <w:sz w:val="22"/>
          <w:szCs w:val="22"/>
        </w:rPr>
        <w:t>”,</w:t>
      </w:r>
    </w:p>
    <w:p w14:paraId="130F6384" w14:textId="77777777" w:rsidR="00226B0F" w:rsidRDefault="00226B0F" w:rsidP="00226B0F">
      <w:pPr>
        <w:pStyle w:val="NormalnyWeb"/>
        <w:spacing w:before="180" w:beforeAutospacing="0" w:after="0" w:afterAutospacing="0"/>
        <w:jc w:val="center"/>
      </w:pPr>
      <w:r>
        <w:rPr>
          <w:color w:val="000000"/>
          <w:sz w:val="22"/>
          <w:szCs w:val="22"/>
        </w:rPr>
        <w:t> </w:t>
      </w:r>
    </w:p>
    <w:p w14:paraId="50697B32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realizowanego w </w:t>
      </w:r>
      <w:proofErr w:type="spellStart"/>
      <w:r>
        <w:rPr>
          <w:color w:val="000000"/>
          <w:sz w:val="22"/>
          <w:szCs w:val="22"/>
        </w:rPr>
        <w:t>KiZ</w:t>
      </w:r>
      <w:proofErr w:type="spellEnd"/>
      <w:r>
        <w:rPr>
          <w:color w:val="000000"/>
          <w:sz w:val="22"/>
          <w:szCs w:val="22"/>
        </w:rPr>
        <w:t xml:space="preserve"> Farmakognozji Uniwersytetu Medycznego im. Karola Marcinkowskiego w Poznaniu.</w:t>
      </w:r>
    </w:p>
    <w:p w14:paraId="79A80880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  <w:u w:val="single"/>
        </w:rPr>
        <w:t>Nazwa jednostki</w:t>
      </w:r>
      <w:r>
        <w:rPr>
          <w:color w:val="000000"/>
          <w:sz w:val="22"/>
          <w:szCs w:val="22"/>
        </w:rPr>
        <w:t>: Wydział Farmaceutyczny, Katedra i Zakład Farmakognozji, Uniwersytet Medyczny im. Karola Marcinkowskiego w Poznaniu</w:t>
      </w:r>
    </w:p>
    <w:p w14:paraId="3E5B0073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Wymagania:</w:t>
      </w:r>
    </w:p>
    <w:p w14:paraId="442D0F9F" w14:textId="2EC6E2AF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- </w:t>
      </w:r>
      <w:r w:rsidR="00FB4764">
        <w:rPr>
          <w:color w:val="000000"/>
          <w:sz w:val="22"/>
          <w:szCs w:val="22"/>
        </w:rPr>
        <w:t>Status studenta drugiego stopnia lub studenta jednolitych studiów magisterskich (ukończony trzeci</w:t>
      </w:r>
      <w:r w:rsidR="00FB4764">
        <w:rPr>
          <w:color w:val="000000"/>
          <w:sz w:val="22"/>
          <w:szCs w:val="22"/>
        </w:rPr>
        <w:t xml:space="preserve"> rok </w:t>
      </w:r>
      <w:r w:rsidR="00FB4764">
        <w:rPr>
          <w:color w:val="000000"/>
          <w:sz w:val="22"/>
          <w:szCs w:val="22"/>
        </w:rPr>
        <w:t xml:space="preserve">studiów) </w:t>
      </w:r>
      <w:r>
        <w:rPr>
          <w:color w:val="000000"/>
          <w:sz w:val="22"/>
          <w:szCs w:val="22"/>
        </w:rPr>
        <w:t>kierunku Farmacja/Biotechnologia/Chemia</w:t>
      </w:r>
    </w:p>
    <w:p w14:paraId="0FBD2A6B" w14:textId="694FA4DB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Znajomość języka angielskiego (</w:t>
      </w:r>
      <w:r w:rsidR="00181D8E">
        <w:rPr>
          <w:color w:val="000000"/>
          <w:sz w:val="22"/>
          <w:szCs w:val="22"/>
        </w:rPr>
        <w:t>B2</w:t>
      </w:r>
      <w:r>
        <w:rPr>
          <w:color w:val="000000"/>
          <w:sz w:val="22"/>
          <w:szCs w:val="22"/>
        </w:rPr>
        <w:t>)</w:t>
      </w:r>
    </w:p>
    <w:p w14:paraId="671114AC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Zainteresowanie pracą badawczą, komunikatywność i umiejętność pracy w zespole</w:t>
      </w:r>
    </w:p>
    <w:p w14:paraId="15530778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Szczegółowe wymagania:</w:t>
      </w:r>
    </w:p>
    <w:p w14:paraId="466817C3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Umiejętność wykonywania oznaczeń analitycznych z wykorzystaniem HPLC i czytnika UV</w:t>
      </w:r>
    </w:p>
    <w:p w14:paraId="22647852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Umiejętność wykonywania badań aktywności biologicznej w modelach in vitro</w:t>
      </w:r>
    </w:p>
    <w:p w14:paraId="0368AB86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Umiejętność pracy z modelami badań przepuszczalności in vitro</w:t>
      </w:r>
    </w:p>
    <w:p w14:paraId="02C40626" w14:textId="2A7C8961" w:rsidR="00226B0F" w:rsidRDefault="00226B0F" w:rsidP="00D13384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Znajomość zasad przeprowadzania testów stabilności fizycznej</w:t>
      </w:r>
    </w:p>
    <w:p w14:paraId="352C9E26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Zadanie badawcze w ramach projektu:</w:t>
      </w:r>
    </w:p>
    <w:p w14:paraId="429C9CD8" w14:textId="0F445948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Przeprowadzanie badań przenikalności przez układ sztucznych błon biologicznych i stabilności chemicznej</w:t>
      </w:r>
      <w:r w:rsidR="00181D8E">
        <w:rPr>
          <w:color w:val="000000"/>
          <w:sz w:val="22"/>
          <w:szCs w:val="22"/>
        </w:rPr>
        <w:t xml:space="preserve"> </w:t>
      </w:r>
    </w:p>
    <w:p w14:paraId="0D39D540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Opracowanie modeli i przeprowadzenie testów hamowania enzymów przez układy amorficzne związków pochodzenia naturalnego</w:t>
      </w:r>
    </w:p>
    <w:p w14:paraId="7EB6B65D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- Przeprowadzanie badań aktywności biologicznej amorficznych </w:t>
      </w:r>
      <w:proofErr w:type="spellStart"/>
      <w:r>
        <w:rPr>
          <w:color w:val="000000"/>
          <w:sz w:val="22"/>
          <w:szCs w:val="22"/>
        </w:rPr>
        <w:t>liofilizatów</w:t>
      </w:r>
      <w:proofErr w:type="spellEnd"/>
      <w:r>
        <w:rPr>
          <w:color w:val="000000"/>
          <w:sz w:val="22"/>
          <w:szCs w:val="22"/>
        </w:rPr>
        <w:t xml:space="preserve"> modyfikowanych ekstraktów</w:t>
      </w:r>
    </w:p>
    <w:p w14:paraId="6DBAA4E9" w14:textId="139D1D75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Termin składania ofert</w:t>
      </w:r>
      <w:r>
        <w:rPr>
          <w:color w:val="000000"/>
          <w:sz w:val="22"/>
          <w:szCs w:val="22"/>
        </w:rPr>
        <w:t xml:space="preserve">: </w:t>
      </w:r>
      <w:r w:rsidR="00D13384"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>.03.2021</w:t>
      </w:r>
    </w:p>
    <w:p w14:paraId="2C558358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Forma składania ofert</w:t>
      </w:r>
      <w:r>
        <w:rPr>
          <w:color w:val="000000"/>
          <w:sz w:val="22"/>
          <w:szCs w:val="22"/>
        </w:rPr>
        <w:t>: elektronicznie</w:t>
      </w:r>
    </w:p>
    <w:p w14:paraId="679C94D1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 xml:space="preserve">Warunki </w:t>
      </w:r>
      <w:r>
        <w:rPr>
          <w:color w:val="000000"/>
          <w:sz w:val="22"/>
          <w:szCs w:val="22"/>
        </w:rPr>
        <w:t>:</w:t>
      </w:r>
    </w:p>
    <w:p w14:paraId="7D060B8F" w14:textId="3F7BD285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· </w:t>
      </w:r>
      <w:r>
        <w:rPr>
          <w:color w:val="000000"/>
          <w:sz w:val="22"/>
          <w:szCs w:val="22"/>
        </w:rPr>
        <w:tab/>
        <w:t>Miejsce pracy: Katedra i Zakład Farmakognozji, Wydział Farmaceutyczny,   Uniwersytet    Medyczny w Poznaniu</w:t>
      </w:r>
    </w:p>
    <w:p w14:paraId="6BF673E5" w14:textId="7F8C782B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·       Stypendium w wysokości 3500 PLN/miesiąc</w:t>
      </w:r>
      <w:r w:rsidR="00181D8E">
        <w:rPr>
          <w:color w:val="000000"/>
          <w:sz w:val="22"/>
          <w:szCs w:val="22"/>
        </w:rPr>
        <w:t xml:space="preserve"> </w:t>
      </w:r>
    </w:p>
    <w:p w14:paraId="68C8F746" w14:textId="2672688A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·       Planowane rozpoczęcie: </w:t>
      </w:r>
      <w:r w:rsidR="00D13384">
        <w:rPr>
          <w:color w:val="000000"/>
          <w:sz w:val="22"/>
          <w:szCs w:val="22"/>
        </w:rPr>
        <w:t>kwiecień</w:t>
      </w:r>
      <w:r>
        <w:rPr>
          <w:color w:val="000000"/>
          <w:sz w:val="22"/>
          <w:szCs w:val="22"/>
        </w:rPr>
        <w:t xml:space="preserve"> 2021 roku.</w:t>
      </w:r>
    </w:p>
    <w:p w14:paraId="00C3259B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Dodatkowe informacje</w:t>
      </w:r>
      <w:r>
        <w:rPr>
          <w:color w:val="000000"/>
          <w:sz w:val="22"/>
          <w:szCs w:val="22"/>
        </w:rPr>
        <w:t>:</w:t>
      </w:r>
    </w:p>
    <w:p w14:paraId="5986515F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Zgłoszenie na konkurs powinno zawierać:</w:t>
      </w:r>
    </w:p>
    <w:p w14:paraId="10EC8DD8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lastRenderedPageBreak/>
        <w:t>·       CV uwzględniające ww. oczekiwania (dotychczasowe osiągnięcia naukowe, w tym ew. publikacje, nagrody i wyróżnienia, uczestnictwo w konferencjach),</w:t>
      </w:r>
    </w:p>
    <w:p w14:paraId="5E0A5EB9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·      Oświadczenie o wyrażeniu zgody na przetwarzanie danych osobowych zawartych w naborze dla potrzeb niezbędnych do realizacji procesu rekrutacji, zgodnie z ustawą o ochronie danych osobowych z dnia 29.08.1997r. (Dz. U. z 2002 r. nr 101 poz. 926 ze zm.),</w:t>
      </w:r>
    </w:p>
    <w:p w14:paraId="4EE0D571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·      Oświadczenie o spełnianiu przez kandydata wymogów wynikających z art. 109 ust. 1 z dnia 27.07.2005 r. Prawo o szkolnictwie wyższym (Dz. U. z 2012 r. poz. 572 ze zm.)</w:t>
      </w:r>
    </w:p>
    <w:p w14:paraId="22694205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Osoba kontaktowa</w:t>
      </w:r>
    </w:p>
    <w:p w14:paraId="3B1677DC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Judyta </w:t>
      </w:r>
      <w:proofErr w:type="spellStart"/>
      <w:r>
        <w:rPr>
          <w:color w:val="000000"/>
          <w:sz w:val="22"/>
          <w:szCs w:val="22"/>
        </w:rPr>
        <w:t>Cielecka-Piontek</w:t>
      </w:r>
      <w:proofErr w:type="spellEnd"/>
      <w:r>
        <w:rPr>
          <w:color w:val="000000"/>
          <w:sz w:val="22"/>
          <w:szCs w:val="22"/>
        </w:rPr>
        <w:t xml:space="preserve">, adres e-mail: </w:t>
      </w:r>
      <w:r>
        <w:rPr>
          <w:color w:val="0000FF"/>
          <w:sz w:val="22"/>
          <w:szCs w:val="22"/>
        </w:rPr>
        <w:t>jpiontek@ump.edu.pl</w:t>
      </w:r>
      <w:r>
        <w:rPr>
          <w:color w:val="000000"/>
          <w:sz w:val="22"/>
          <w:szCs w:val="22"/>
        </w:rPr>
        <w:t>, tel. (61) 854-67-02</w:t>
      </w:r>
    </w:p>
    <w:p w14:paraId="6800F5AE" w14:textId="77777777" w:rsidR="00226B0F" w:rsidRDefault="00226B0F" w:rsidP="00226B0F">
      <w:pPr>
        <w:pStyle w:val="NormalnyWeb"/>
        <w:spacing w:before="180" w:beforeAutospacing="0" w:after="0" w:afterAutospacing="0"/>
      </w:pPr>
      <w:r>
        <w:rPr>
          <w:color w:val="000000"/>
          <w:sz w:val="22"/>
          <w:szCs w:val="22"/>
        </w:rPr>
        <w:t> </w:t>
      </w:r>
    </w:p>
    <w:p w14:paraId="07DE0E59" w14:textId="77777777" w:rsidR="00226B0F" w:rsidRDefault="00226B0F" w:rsidP="00226B0F">
      <w:pPr>
        <w:pStyle w:val="NormalnyWeb"/>
        <w:spacing w:before="0" w:beforeAutospacing="0" w:after="160" w:afterAutospacing="0"/>
      </w:pPr>
      <w:r>
        <w:rPr>
          <w:color w:val="000000"/>
          <w:sz w:val="22"/>
          <w:szCs w:val="22"/>
        </w:rPr>
        <w:t> </w:t>
      </w:r>
    </w:p>
    <w:p w14:paraId="6144E470" w14:textId="3DCB17C7" w:rsidR="000D1D20" w:rsidRDefault="00D13384"/>
    <w:sectPr w:rsidR="000D1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NTEyNrMwNTE0NDVR0lEKTi0uzszPAykwqQUAO7OycSwAAAA="/>
  </w:docVars>
  <w:rsids>
    <w:rsidRoot w:val="00226B0F"/>
    <w:rsid w:val="000C54A5"/>
    <w:rsid w:val="00181D8E"/>
    <w:rsid w:val="00226B0F"/>
    <w:rsid w:val="00351691"/>
    <w:rsid w:val="00480025"/>
    <w:rsid w:val="00D13384"/>
    <w:rsid w:val="00D64124"/>
    <w:rsid w:val="00DE7CA5"/>
    <w:rsid w:val="00ED4518"/>
    <w:rsid w:val="00F06BBE"/>
    <w:rsid w:val="00F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B2D4"/>
  <w15:chartTrackingRefBased/>
  <w15:docId w15:val="{B3F4004D-3652-4B90-91D7-818BAA8D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Stasiłowicz</dc:creator>
  <cp:keywords/>
  <dc:description/>
  <cp:lastModifiedBy>Anna Stasiłowicz</cp:lastModifiedBy>
  <cp:revision>2</cp:revision>
  <dcterms:created xsi:type="dcterms:W3CDTF">2021-03-15T19:06:00Z</dcterms:created>
  <dcterms:modified xsi:type="dcterms:W3CDTF">2021-03-15T19:06:00Z</dcterms:modified>
</cp:coreProperties>
</file>