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05" w:rsidRPr="006F1F05" w:rsidRDefault="006F1F05" w:rsidP="006F1F0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F1F0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Nazwa jednostki</w:t>
      </w:r>
      <w:r w:rsidRPr="006F1F05">
        <w:rPr>
          <w:rFonts w:ascii="Verdana" w:eastAsia="Times New Roman" w:hAnsi="Verdana" w:cs="Arial"/>
          <w:color w:val="000000"/>
          <w:sz w:val="18"/>
          <w:szCs w:val="18"/>
          <w:shd w:val="clear" w:color="auto" w:fill="F6F6F6"/>
          <w:lang w:eastAsia="pl-PL"/>
        </w:rPr>
        <w:t>: </w:t>
      </w:r>
      <w:hyperlink r:id="rId4" w:tgtFrame="_blank" w:history="1">
        <w:r w:rsidRPr="006F1F05">
          <w:rPr>
            <w:rFonts w:ascii="Verdana" w:eastAsia="Times New Roman" w:hAnsi="Verdana" w:cs="Arial"/>
            <w:color w:val="D21132"/>
            <w:sz w:val="18"/>
            <w:szCs w:val="18"/>
            <w:lang w:eastAsia="pl-PL"/>
          </w:rPr>
          <w:t>Uniwersytet Medyczny im. Karola Marcinkowskiego w Poznaniu</w:t>
        </w:r>
      </w:hyperlink>
      <w:r w:rsidRPr="006F1F05">
        <w:rPr>
          <w:rFonts w:ascii="Verdana" w:eastAsia="Times New Roman" w:hAnsi="Verdana" w:cs="Arial"/>
          <w:color w:val="000000"/>
          <w:sz w:val="18"/>
          <w:szCs w:val="18"/>
          <w:shd w:val="clear" w:color="auto" w:fill="F6F6F6"/>
          <w:lang w:eastAsia="pl-PL"/>
        </w:rPr>
        <w:t> – </w:t>
      </w:r>
      <w:r w:rsidRPr="006F1F0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Poznań</w:t>
      </w:r>
      <w:r w:rsidRPr="006F1F05">
        <w:rPr>
          <w:rFonts w:ascii="Verdana" w:eastAsia="Times New Roman" w:hAnsi="Verdana" w:cs="Arial"/>
          <w:color w:val="000000"/>
          <w:sz w:val="18"/>
          <w:szCs w:val="18"/>
          <w:shd w:val="clear" w:color="auto" w:fill="F6F6F6"/>
          <w:lang w:eastAsia="pl-PL"/>
        </w:rPr>
        <w:t>, 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  <w:r w:rsidRPr="006F1F0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Nazwa stanowiska</w:t>
      </w:r>
      <w:r w:rsidRPr="006F1F05">
        <w:rPr>
          <w:rFonts w:ascii="Verdana" w:eastAsia="Times New Roman" w:hAnsi="Verdana" w:cs="Arial"/>
          <w:color w:val="000000"/>
          <w:sz w:val="18"/>
          <w:szCs w:val="18"/>
          <w:shd w:val="clear" w:color="auto" w:fill="F6F6F6"/>
          <w:lang w:eastAsia="pl-PL"/>
        </w:rPr>
        <w:t>: Stypendysta – magistrant/magistrantka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  <w:r w:rsidRPr="006F1F0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Wymagania</w:t>
      </w:r>
      <w:r w:rsidRPr="006F1F05">
        <w:rPr>
          <w:rFonts w:ascii="Verdana" w:eastAsia="Times New Roman" w:hAnsi="Verdana" w:cs="Arial"/>
          <w:color w:val="000000"/>
          <w:sz w:val="18"/>
          <w:szCs w:val="18"/>
          <w:shd w:val="clear" w:color="auto" w:fill="F6F6F6"/>
          <w:lang w:eastAsia="pl-PL"/>
        </w:rPr>
        <w:t>: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</w:p>
    <w:p w:rsidR="006F1F05" w:rsidRPr="006F1F05" w:rsidRDefault="006F1F05" w:rsidP="006F1F05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- student/studentka studiów biologicznych, chemicznych lub pokrewnych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ukończenie co najmniej jednego wcześniejszego stażu w laboratorium naukowo-badawczym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przesłanie co najmniej jednego listu rekomendującego od samodzielnego pracownika nauki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bardzo dobra znajomość języka angielskiego i niemieckiego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silna motywacja i chęć do pracy w zespole naukowym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mile widziane doświadczenie w naukach farmaceutycznych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mile widziane wcześniejsze doświadczenie w pracy z lekami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mile widziane wcześniejsze doświadc</w:t>
      </w:r>
      <w:bookmarkStart w:id="0" w:name="_GoBack"/>
      <w:bookmarkEnd w:id="0"/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zenie w technikach biologii molekularnej, chemii leków, chemii strukturalnej oraz mikroskopii konfokalnej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Kandydat musi spełniać wymogi określone w Regulaminie przyznawania stypendiów naukowych w projektach badawczych finansowanych ze środków Narodowego Centrum Nauki, wprowadzonym uchwałą Rady Narodowej Centrum Nauki nr 96/2016, z dnia 27 października 2016r.</w:t>
      </w:r>
    </w:p>
    <w:p w:rsidR="006F1F05" w:rsidRPr="006F1F05" w:rsidRDefault="006F1F05" w:rsidP="006F1F0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6F1F05" w:rsidRPr="006F1F05" w:rsidRDefault="006F1F05" w:rsidP="006F1F0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F1F0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Opis zadań</w:t>
      </w:r>
      <w:r w:rsidRPr="006F1F05">
        <w:rPr>
          <w:rFonts w:ascii="Verdana" w:eastAsia="Times New Roman" w:hAnsi="Verdana" w:cs="Arial"/>
          <w:color w:val="000000"/>
          <w:sz w:val="18"/>
          <w:szCs w:val="18"/>
          <w:shd w:val="clear" w:color="auto" w:fill="F6F6F6"/>
          <w:lang w:eastAsia="pl-PL"/>
        </w:rPr>
        <w:t>:</w:t>
      </w:r>
    </w:p>
    <w:p w:rsidR="006F1F05" w:rsidRPr="006F1F05" w:rsidRDefault="006F1F05" w:rsidP="006F1F05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- systematyczna praca badawcza pod kierunkiem kierownika projektu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wykonywanie eksperymentów z zakresu immunofluorescencji na liniach komórkowych z zastosowaniem mikroskopu fluorescencyjnego i konfokalnego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wykonywanie eksperymentów z zastosowaniem różnych technik biologii molekularnej (elektroforeza, izolacja DNA i RNA, western-</w:t>
      </w:r>
      <w:proofErr w:type="spellStart"/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blot</w:t>
      </w:r>
      <w:proofErr w:type="spellEnd"/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)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modelowanie struktur molekularnych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- opracowywanie uzyskanych wyników</w:t>
      </w:r>
    </w:p>
    <w:p w:rsidR="006F1F05" w:rsidRPr="006F1F05" w:rsidRDefault="006F1F05" w:rsidP="006F1F0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6F1F05" w:rsidRPr="006F1F05" w:rsidRDefault="006F1F05" w:rsidP="006F1F0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F1F0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Typ konkursu NCN</w:t>
      </w:r>
      <w:r w:rsidRPr="006F1F05">
        <w:rPr>
          <w:rFonts w:ascii="Verdana" w:eastAsia="Times New Roman" w:hAnsi="Verdana" w:cs="Arial"/>
          <w:color w:val="000000"/>
          <w:sz w:val="18"/>
          <w:szCs w:val="18"/>
          <w:shd w:val="clear" w:color="auto" w:fill="F6F6F6"/>
          <w:lang w:eastAsia="pl-PL"/>
        </w:rPr>
        <w:t>: SONATA BIS – NZ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  <w:r w:rsidRPr="006F1F0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Termin składania ofert</w:t>
      </w:r>
      <w:r w:rsidRPr="006F1F05">
        <w:rPr>
          <w:rFonts w:ascii="Verdana" w:eastAsia="Times New Roman" w:hAnsi="Verdana" w:cs="Arial"/>
          <w:color w:val="000000"/>
          <w:sz w:val="18"/>
          <w:szCs w:val="18"/>
          <w:shd w:val="clear" w:color="auto" w:fill="F6F6F6"/>
          <w:lang w:eastAsia="pl-PL"/>
        </w:rPr>
        <w:t>: 23 czerwca 2019, 23:59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  <w:r w:rsidRPr="006F1F0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Forma składania ofert</w:t>
      </w:r>
      <w:r w:rsidRPr="006F1F05">
        <w:rPr>
          <w:rFonts w:ascii="Verdana" w:eastAsia="Times New Roman" w:hAnsi="Verdana" w:cs="Arial"/>
          <w:color w:val="000000"/>
          <w:sz w:val="18"/>
          <w:szCs w:val="18"/>
          <w:shd w:val="clear" w:color="auto" w:fill="F6F6F6"/>
          <w:lang w:eastAsia="pl-PL"/>
        </w:rPr>
        <w:t>: pocztą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  <w:r w:rsidRPr="006F1F0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Warunki zatrudnienia</w:t>
      </w:r>
      <w:r w:rsidRPr="006F1F05">
        <w:rPr>
          <w:rFonts w:ascii="Verdana" w:eastAsia="Times New Roman" w:hAnsi="Verdana" w:cs="Arial"/>
          <w:color w:val="000000"/>
          <w:sz w:val="18"/>
          <w:szCs w:val="18"/>
          <w:shd w:val="clear" w:color="auto" w:fill="F6F6F6"/>
          <w:lang w:eastAsia="pl-PL"/>
        </w:rPr>
        <w:t>: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</w:p>
    <w:p w:rsidR="006F1F05" w:rsidRPr="006F1F05" w:rsidRDefault="006F1F05" w:rsidP="006F1F05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Stypendium naukowe wysokości 2250 zł przez 12 miesięcy</w:t>
      </w:r>
    </w:p>
    <w:p w:rsidR="006F1F05" w:rsidRPr="006F1F05" w:rsidRDefault="006F1F05" w:rsidP="006F1F05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6F1F05" w:rsidRPr="006F1F05" w:rsidRDefault="006F1F05" w:rsidP="006F1F0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F1F0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Dodatkowe informacje</w:t>
      </w:r>
      <w:r w:rsidRPr="006F1F05">
        <w:rPr>
          <w:rFonts w:ascii="Verdana" w:eastAsia="Times New Roman" w:hAnsi="Verdana" w:cs="Arial"/>
          <w:color w:val="000000"/>
          <w:sz w:val="18"/>
          <w:szCs w:val="18"/>
          <w:shd w:val="clear" w:color="auto" w:fill="F6F6F6"/>
          <w:lang w:eastAsia="pl-PL"/>
        </w:rPr>
        <w:t>: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</w:p>
    <w:p w:rsidR="006F1F05" w:rsidRPr="006F1F05" w:rsidRDefault="006F1F05" w:rsidP="006F1F05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Zgłoszenia należy przesyłać pocztą lub dostarczyć osobiście do Sekretariatu Katedry i Zakładu Histologii i Embriologii UM w Poznaniu, ul. H. Święcickiego 6, 60-781 Poznań, z dopiskiem na kopercie „Witold Szaflarski - SONATA BIS - Konkurs na stypendium, projekt nr UMO-2018/30/E/NZ7/00614” do dnia 23 czerwca 2019 (obowiązuje termin doręczenia).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Wymagane dokumenty: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1) list motywacyjny wraz z opisem zainteresowań naukowych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2) CV wraz z numerem telefonu oraz e-maila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3) potwierdzenie statusu studenta co najmniej IV roku studiów jednolitych lub studiów II-stopnia - zaświadczenie z Uczelni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3) potwierdzenie odbycia co najmniej jednego stażu w laboratoryjnego naukowo-badawczym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4) załączony co najmniej jeden list rekomendujący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5) ewentualne inne dokumenty potwierdzające doświadczenie lub wykształcenie kandydata/kandydatki w zakresie nauk o życiu 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6) podpisane oświadczenie o wyrażeniu zgody na przetwarzanie danych osobowych o następującej treści: „Zgodnie z art. 6 ust. 1 lit. a ogólnego rozporządzenia o ochronie danych osobowych z dnia 27 kwietnia 2016 r. wyrażam zgodę na przetwarzanie moich danych osobowych dla potrzeb rekrutacji”</w:t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</w:r>
      <w:r w:rsidRPr="006F1F05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>Z wybranymi kandydatami zostanie przeprowadzona rozmowa kwalifikacyjna. Wybrani kandydaci zostaną o niej poinformowani telefonicznie lub e-mailowo.</w:t>
      </w:r>
    </w:p>
    <w:p w:rsidR="009B2902" w:rsidRPr="006F1F05" w:rsidRDefault="009B2902">
      <w:pPr>
        <w:rPr>
          <w:rFonts w:ascii="Verdana" w:hAnsi="Verdana"/>
          <w:sz w:val="18"/>
          <w:szCs w:val="18"/>
        </w:rPr>
      </w:pPr>
    </w:p>
    <w:sectPr w:rsidR="009B2902" w:rsidRPr="006F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05"/>
    <w:rsid w:val="006F1F05"/>
    <w:rsid w:val="009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8AD5C-9A2B-4345-8E3C-A7C5E106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p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p011663</dc:creator>
  <cp:keywords/>
  <dc:description/>
  <cp:lastModifiedBy>p011663</cp:lastModifiedBy>
  <cp:revision>1</cp:revision>
  <dcterms:created xsi:type="dcterms:W3CDTF">2019-06-04T12:37:00Z</dcterms:created>
  <dcterms:modified xsi:type="dcterms:W3CDTF">2019-06-04T12:39:00Z</dcterms:modified>
</cp:coreProperties>
</file>